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Tohoku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Collaborative Research Fund</w:t>
      </w:r>
    </w:p>
    <w:p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  <w:r>
        <w:rPr>
          <w:rFonts w:asciiTheme="minorHAnsi" w:hAnsiTheme="minorHAnsi" w:cstheme="minorHAnsi"/>
          <w:b/>
          <w:sz w:val="32"/>
        </w:rPr>
        <w:t>: SEED GRANTS</w:t>
      </w:r>
    </w:p>
    <w:p w:rsidR="0029594E" w:rsidRPr="00715B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E67ADD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E67ADD">
        <w:rPr>
          <w:rFonts w:asciiTheme="minorHAnsi" w:hAnsiTheme="minorHAnsi" w:cstheme="minorHAnsi"/>
          <w:b/>
        </w:rPr>
        <w:t>Project Title:</w:t>
      </w:r>
      <w:r>
        <w:rPr>
          <w:rFonts w:asciiTheme="minorHAnsi" w:hAnsiTheme="minorHAnsi" w:cstheme="minorHAnsi"/>
          <w:b/>
        </w:rPr>
        <w:t xml:space="preserve"> </w:t>
      </w:r>
    </w:p>
    <w:tbl>
      <w:tblPr>
        <w:tblStyle w:val="af8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594E" w:rsidRPr="00E67ADD" w:rsidTr="0029594E">
        <w:tc>
          <w:tcPr>
            <w:tcW w:w="9214" w:type="dxa"/>
          </w:tcPr>
          <w:p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80249F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  <w:b/>
        </w:rPr>
        <w:t>Project Team</w:t>
      </w:r>
      <w:r w:rsidRPr="00E67ADD">
        <w:rPr>
          <w:rFonts w:asciiTheme="minorHAnsi" w:hAnsiTheme="minorHAnsi" w:cstheme="minorHAnsi"/>
        </w:rPr>
        <w:t>:</w:t>
      </w:r>
    </w:p>
    <w:tbl>
      <w:tblPr>
        <w:tblStyle w:val="af8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29594E" w:rsidRPr="00E67ADD" w:rsidTr="0029594E">
        <w:tc>
          <w:tcPr>
            <w:tcW w:w="9214" w:type="dxa"/>
            <w:gridSpan w:val="2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Pr="009B0FFE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Pr="009B0FFE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29594E" w:rsidRPr="00E67ADD" w:rsidTr="0029594E">
        <w:tc>
          <w:tcPr>
            <w:tcW w:w="3357" w:type="dxa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57" w:type="dxa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29594E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29594E">
        <w:trPr>
          <w:trHeight w:val="117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29594E">
        <w:tc>
          <w:tcPr>
            <w:tcW w:w="9214" w:type="dxa"/>
            <w:gridSpan w:val="2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(Tsinghua</w:t>
            </w:r>
            <w:r w:rsidRPr="0080249F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29594E" w:rsidRPr="00E67ADD" w:rsidTr="0029594E">
        <w:tc>
          <w:tcPr>
            <w:tcW w:w="3357" w:type="dxa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57" w:type="dxa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29594E">
        <w:tc>
          <w:tcPr>
            <w:tcW w:w="9214" w:type="dxa"/>
            <w:gridSpan w:val="2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Pr="006A57D7" w:rsidRDefault="0029594E" w:rsidP="006A57D7">
      <w:pPr>
        <w:rPr>
          <w:rFonts w:asciiTheme="minorHAnsi" w:hAnsiTheme="minorHAnsi" w:cstheme="minorHAnsi"/>
        </w:rPr>
      </w:pPr>
    </w:p>
    <w:p w:rsidR="0029594E" w:rsidRPr="0080249F" w:rsidRDefault="0029594E" w:rsidP="000C76C4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80249F">
        <w:rPr>
          <w:rFonts w:asciiTheme="minorHAnsi" w:hAnsiTheme="minorHAnsi" w:cstheme="minorHAnsi"/>
          <w:b/>
        </w:rPr>
        <w:t xml:space="preserve">Other named investigators: </w:t>
      </w:r>
      <w:r w:rsidR="009B0FFE" w:rsidRPr="009B0FFE">
        <w:rPr>
          <w:rFonts w:asciiTheme="minorHAnsi" w:eastAsia="ＭＳ 明朝" w:hAnsiTheme="minorHAnsi" w:cstheme="minorHAnsi"/>
          <w:b/>
          <w:lang w:eastAsia="ja-JP"/>
        </w:rPr>
        <w:t>Tohoku</w:t>
      </w:r>
    </w:p>
    <w:tbl>
      <w:tblPr>
        <w:tblStyle w:val="af8"/>
        <w:tblW w:w="9259" w:type="dxa"/>
        <w:tblInd w:w="108" w:type="dxa"/>
        <w:tblLook w:val="04A0" w:firstRow="1" w:lastRow="0" w:firstColumn="1" w:lastColumn="0" w:noHBand="0" w:noVBand="1"/>
      </w:tblPr>
      <w:tblGrid>
        <w:gridCol w:w="4111"/>
        <w:gridCol w:w="5148"/>
      </w:tblGrid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29594E"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  <w:tcBorders>
              <w:bottom w:val="single" w:sz="4" w:space="0" w:color="000000" w:themeColor="text1"/>
            </w:tcBorders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80249F" w:rsidTr="0029594E">
        <w:tc>
          <w:tcPr>
            <w:tcW w:w="9259" w:type="dxa"/>
            <w:gridSpan w:val="2"/>
            <w:tcBorders>
              <w:left w:val="nil"/>
              <w:right w:val="nil"/>
            </w:tcBorders>
          </w:tcPr>
          <w:p w:rsidR="0029594E" w:rsidRPr="009D1A36" w:rsidRDefault="0029594E" w:rsidP="0029594E">
            <w:pPr>
              <w:ind w:left="-108"/>
              <w:rPr>
                <w:b/>
                <w:sz w:val="22"/>
              </w:rPr>
            </w:pPr>
            <w:r w:rsidRPr="009D1A36">
              <w:rPr>
                <w:rFonts w:asciiTheme="minorHAnsi" w:hAnsiTheme="minorHAnsi" w:cstheme="minorHAnsi"/>
                <w:b/>
                <w:sz w:val="22"/>
              </w:rPr>
              <w:t>Other named investigators: Tsinghua</w:t>
            </w: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29594E">
        <w:tc>
          <w:tcPr>
            <w:tcW w:w="4111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:rsidR="0029594E" w:rsidRPr="00E67ADD" w:rsidRDefault="0029594E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925674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Theme Area</w:t>
      </w:r>
      <w:r w:rsidRPr="00E67ADD">
        <w:rPr>
          <w:rFonts w:asciiTheme="minorHAnsi" w:hAnsiTheme="minorHAnsi" w:cstheme="minorHAnsi"/>
        </w:rPr>
        <w:t>:</w:t>
      </w:r>
    </w:p>
    <w:p w:rsidR="0029594E" w:rsidRPr="00925674" w:rsidRDefault="009B0FFE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2000608"/>
        </w:sdtPr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Materials Science</w:t>
      </w:r>
    </w:p>
    <w:p w:rsidR="0029594E" w:rsidRPr="00925674" w:rsidRDefault="009B0FFE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89443766"/>
        </w:sdtPr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</w:r>
      <w:proofErr w:type="spellStart"/>
      <w:r w:rsidR="00020AA4" w:rsidRPr="00925674">
        <w:rPr>
          <w:rFonts w:asciiTheme="minorHAnsi" w:hAnsiTheme="minorHAnsi" w:cstheme="minorHAnsi"/>
        </w:rPr>
        <w:t>Spintronic</w:t>
      </w:r>
      <w:r w:rsidR="00020AA4">
        <w:rPr>
          <w:rFonts w:asciiTheme="minorHAnsi" w:hAnsiTheme="minorHAnsi" w:cstheme="minorHAnsi"/>
        </w:rPr>
        <w:t>s</w:t>
      </w:r>
      <w:proofErr w:type="spellEnd"/>
    </w:p>
    <w:p w:rsidR="0029594E" w:rsidRPr="00925674" w:rsidRDefault="009B0FFE" w:rsidP="000F63CF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9268944"/>
        </w:sdtPr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Disaster Science</w:t>
      </w:r>
      <w:bookmarkStart w:id="0" w:name="_GoBack"/>
      <w:bookmarkEnd w:id="0"/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723146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Project Details</w:t>
      </w:r>
      <w:r w:rsidRPr="00E67ADD">
        <w:rPr>
          <w:rFonts w:asciiTheme="minorHAnsi" w:hAnsiTheme="minorHAnsi" w:cstheme="minorHAnsi"/>
        </w:rPr>
        <w:t>:</w:t>
      </w:r>
    </w:p>
    <w:p w:rsidR="0029594E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Pr="00056641">
        <w:rPr>
          <w:rFonts w:asciiTheme="minorHAnsi" w:hAnsiTheme="minorHAnsi" w:cstheme="minorHAnsi"/>
          <w:u w:val="single"/>
        </w:rPr>
        <w:t>one page</w:t>
      </w:r>
      <w:r>
        <w:rPr>
          <w:rFonts w:asciiTheme="minorHAnsi" w:hAnsiTheme="minorHAnsi" w:cstheme="minorHAnsi"/>
        </w:rPr>
        <w:t>, provide details of: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 two</w:t>
      </w:r>
      <w:r w:rsidR="0029594E" w:rsidRPr="00F3704A">
        <w:rPr>
          <w:rFonts w:asciiTheme="minorHAnsi" w:hAnsiTheme="minorHAnsi" w:cstheme="minorHAnsi"/>
        </w:rPr>
        <w:t xml:space="preserve"> joint co-authored publication</w:t>
      </w:r>
      <w:r>
        <w:rPr>
          <w:rFonts w:asciiTheme="minorHAnsi" w:hAnsiTheme="minorHAnsi" w:cstheme="minorHAnsi"/>
        </w:rPr>
        <w:t>s</w:t>
      </w:r>
    </w:p>
    <w:p w:rsidR="0029594E" w:rsidRPr="00F3704A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>at least 2 reciprocal visits for staff and</w:t>
      </w:r>
      <w:r>
        <w:rPr>
          <w:rFonts w:asciiTheme="minorHAnsi" w:hAnsiTheme="minorHAnsi" w:cstheme="minorHAnsi"/>
        </w:rPr>
        <w:t xml:space="preserve">/or students </w:t>
      </w:r>
      <w:r w:rsidRPr="00F3704A">
        <w:rPr>
          <w:rFonts w:asciiTheme="minorHAnsi" w:hAnsiTheme="minorHAnsi" w:cstheme="minorHAnsi"/>
        </w:rPr>
        <w:t xml:space="preserve"> </w:t>
      </w:r>
    </w:p>
    <w:p w:rsidR="0029594E" w:rsidRPr="00DC49DD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>targeting a suitable scheme for the submission of a joint application for external research funding</w:t>
      </w:r>
    </w:p>
    <w:p w:rsidR="0029594E" w:rsidRPr="00E67ADD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E67ADD">
        <w:rPr>
          <w:rFonts w:asciiTheme="minorHAnsi" w:hAnsiTheme="minorHAnsi" w:cstheme="minorHAnsi"/>
          <w:b/>
        </w:rPr>
        <w:t>Track Record of Personnel</w:t>
      </w:r>
    </w:p>
    <w:p w:rsidR="0029594E" w:rsidRPr="00E67ADD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>
        <w:rPr>
          <w:rFonts w:asciiTheme="minorHAnsi" w:hAnsiTheme="minorHAnsi" w:cstheme="minorHAnsi"/>
        </w:rPr>
        <w:t xml:space="preserve"> in no more than </w:t>
      </w:r>
      <w:r w:rsidRPr="00056641">
        <w:rPr>
          <w:rFonts w:asciiTheme="minorHAnsi" w:hAnsiTheme="minorHAnsi" w:cstheme="minorHAnsi"/>
          <w:u w:val="single"/>
        </w:rPr>
        <w:t>2 pages per investigator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lastRenderedPageBreak/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Pr="00E67ADD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 xml:space="preserve"> 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List of Research Funding for grants in the years 201</w:t>
      </w:r>
      <w:r>
        <w:rPr>
          <w:rFonts w:asciiTheme="minorHAnsi" w:hAnsiTheme="minorHAnsi" w:cstheme="minorHAnsi"/>
        </w:rPr>
        <w:t>5</w:t>
      </w:r>
      <w:r w:rsidRPr="00E67AD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18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29594E" w:rsidRPr="00E67ADD" w:rsidTr="00156EFA">
        <w:trPr>
          <w:cantSplit/>
          <w:trHeight w:val="1397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10284">
              <w:rPr>
                <w:rFonts w:asciiTheme="minorHAnsi" w:hAnsiTheme="minorHAnsi" w:cstheme="minorHAnsi"/>
                <w:color w:val="000000"/>
                <w:sz w:val="20"/>
              </w:rPr>
              <w:t>(all named investigators on any proposal or grant/ project/ 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Default="00927F22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Total Value</w:t>
            </w:r>
          </w:p>
          <w:p w:rsidR="0029594E" w:rsidRPr="00E67ADD" w:rsidRDefault="00927F22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53B3B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AA777E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AA777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9594E" w:rsidRPr="00E67ADD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Example: X. Wang and J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201</w:t>
            </w:r>
            <w:r>
              <w:rPr>
                <w:rFonts w:asciiTheme="minorHAnsi" w:hAnsiTheme="minorHAnsi" w:cstheme="minorHAnsi"/>
                <w:i/>
                <w:color w:val="00000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="ＭＳ 明朝" w:eastAsia="ＭＳ 明朝" w:hAnsi="ＭＳ 明朝" w:cstheme="minorHAnsi" w:hint="eastAsia"/>
                <w:i/>
                <w:color w:val="000000"/>
                <w:lang w:eastAsia="ja-JP"/>
              </w:rPr>
              <w:t>$</w:t>
            </w:r>
            <w:r>
              <w:rPr>
                <w:rFonts w:asciiTheme="minorHAnsi" w:hAnsiTheme="minorHAnsi" w:cstheme="minorHAnsi"/>
                <w:i/>
                <w:color w:val="000000"/>
              </w:rPr>
              <w:t>5</w:t>
            </w:r>
            <w:r w:rsidR="00C859A7">
              <w:rPr>
                <w:rFonts w:asciiTheme="minorHAnsi" w:hAnsiTheme="minorHAnsi" w:cstheme="minorHAnsi"/>
                <w:i/>
                <w:color w:val="000000"/>
              </w:rPr>
              <w:t>00,00</w:t>
            </w:r>
            <w:r w:rsidR="00C859A7" w:rsidRPr="00C859A7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sectPr w:rsidR="0029594E" w:rsidSect="00684BC7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A7" w:rsidRDefault="00C859A7" w:rsidP="00E56294">
      <w:pPr>
        <w:spacing w:after="0" w:line="240" w:lineRule="auto"/>
      </w:pPr>
      <w:r>
        <w:separator/>
      </w:r>
    </w:p>
  </w:endnote>
  <w:endnote w:type="continuationSeparator" w:id="0">
    <w:p w:rsidR="00C859A7" w:rsidRDefault="00C859A7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A7" w:rsidRPr="005401D4" w:rsidRDefault="00C859A7" w:rsidP="005401D4">
    <w:pPr>
      <w:pStyle w:val="af"/>
    </w:pPr>
    <w:r>
      <w:rPr>
        <w:i/>
        <w:sz w:val="20"/>
      </w:rPr>
      <w:t>Tohoku-Tsinghua</w:t>
    </w:r>
    <w:r w:rsidRPr="005401D4">
      <w:rPr>
        <w:i/>
        <w:sz w:val="20"/>
      </w:rPr>
      <w:t xml:space="preserve"> Collaborative Research Fund</w:t>
    </w:r>
    <w:r>
      <w:rPr>
        <w:i/>
        <w:sz w:val="20"/>
      </w:rPr>
      <w:t xml:space="preserve"> – Seed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A7" w:rsidRPr="005401D4" w:rsidRDefault="00C859A7">
    <w:pPr>
      <w:pStyle w:val="af"/>
      <w:jc w:val="right"/>
      <w:rPr>
        <w:sz w:val="20"/>
        <w:szCs w:val="20"/>
      </w:rPr>
    </w:pPr>
  </w:p>
  <w:p w:rsidR="00C859A7" w:rsidRDefault="00C859A7">
    <w:pPr>
      <w:pStyle w:val="af"/>
    </w:pPr>
    <w:r>
      <w:rPr>
        <w:i/>
        <w:sz w:val="20"/>
      </w:rPr>
      <w:t>Tohoku-Tsinghua</w:t>
    </w:r>
    <w:r w:rsidRPr="005401D4">
      <w:rPr>
        <w:i/>
        <w:sz w:val="20"/>
      </w:rPr>
      <w:t xml:space="preserve"> Collaborative Research Fund</w:t>
    </w:r>
    <w:r>
      <w:rPr>
        <w:i/>
        <w:sz w:val="20"/>
      </w:rPr>
      <w:t xml:space="preserve"> – Seed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A7" w:rsidRDefault="00C859A7" w:rsidP="00E56294">
      <w:pPr>
        <w:spacing w:after="0" w:line="240" w:lineRule="auto"/>
      </w:pPr>
      <w:r>
        <w:separator/>
      </w:r>
    </w:p>
  </w:footnote>
  <w:footnote w:type="continuationSeparator" w:id="0">
    <w:p w:rsidR="00C859A7" w:rsidRDefault="00C859A7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4.25pt;height:18.7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5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5"/>
  </w:num>
  <w:num w:numId="5">
    <w:abstractNumId w:val="23"/>
  </w:num>
  <w:num w:numId="6">
    <w:abstractNumId w:val="7"/>
  </w:num>
  <w:num w:numId="7">
    <w:abstractNumId w:val="22"/>
  </w:num>
  <w:num w:numId="8">
    <w:abstractNumId w:val="26"/>
  </w:num>
  <w:num w:numId="9">
    <w:abstractNumId w:val="3"/>
  </w:num>
  <w:num w:numId="10">
    <w:abstractNumId w:val="4"/>
  </w:num>
  <w:num w:numId="11">
    <w:abstractNumId w:val="15"/>
  </w:num>
  <w:num w:numId="12">
    <w:abstractNumId w:val="24"/>
  </w:num>
  <w:num w:numId="13">
    <w:abstractNumId w:val="29"/>
  </w:num>
  <w:num w:numId="14">
    <w:abstractNumId w:val="31"/>
  </w:num>
  <w:num w:numId="15">
    <w:abstractNumId w:val="16"/>
  </w:num>
  <w:num w:numId="16">
    <w:abstractNumId w:val="21"/>
  </w:num>
  <w:num w:numId="17">
    <w:abstractNumId w:val="20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9"/>
  </w:num>
  <w:num w:numId="23">
    <w:abstractNumId w:val="25"/>
  </w:num>
  <w:num w:numId="24">
    <w:abstractNumId w:val="10"/>
  </w:num>
  <w:num w:numId="25">
    <w:abstractNumId w:val="2"/>
  </w:num>
  <w:num w:numId="26">
    <w:abstractNumId w:val="28"/>
  </w:num>
  <w:num w:numId="27">
    <w:abstractNumId w:val="0"/>
  </w:num>
  <w:num w:numId="28">
    <w:abstractNumId w:val="27"/>
  </w:num>
  <w:num w:numId="29">
    <w:abstractNumId w:val="11"/>
  </w:num>
  <w:num w:numId="30">
    <w:abstractNumId w:val="6"/>
  </w:num>
  <w:num w:numId="31">
    <w:abstractNumId w:val="8"/>
  </w:num>
  <w:num w:numId="32">
    <w:abstractNumId w:val="19"/>
  </w:num>
  <w:num w:numId="33">
    <w:abstractNumId w:val="14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56641"/>
    <w:rsid w:val="0006134E"/>
    <w:rsid w:val="00064058"/>
    <w:rsid w:val="00066F16"/>
    <w:rsid w:val="00072A67"/>
    <w:rsid w:val="00074300"/>
    <w:rsid w:val="0007780E"/>
    <w:rsid w:val="00087B38"/>
    <w:rsid w:val="000944EE"/>
    <w:rsid w:val="000A426D"/>
    <w:rsid w:val="000A4356"/>
    <w:rsid w:val="000A4630"/>
    <w:rsid w:val="000C0AE7"/>
    <w:rsid w:val="000C76C4"/>
    <w:rsid w:val="000D35F7"/>
    <w:rsid w:val="000D4043"/>
    <w:rsid w:val="000F4F2B"/>
    <w:rsid w:val="000F63CF"/>
    <w:rsid w:val="0010572D"/>
    <w:rsid w:val="0011379A"/>
    <w:rsid w:val="00116D81"/>
    <w:rsid w:val="00124D7B"/>
    <w:rsid w:val="00146F79"/>
    <w:rsid w:val="001565A6"/>
    <w:rsid w:val="00156EFA"/>
    <w:rsid w:val="001631B1"/>
    <w:rsid w:val="001631CA"/>
    <w:rsid w:val="00171CAD"/>
    <w:rsid w:val="00183C13"/>
    <w:rsid w:val="0018539B"/>
    <w:rsid w:val="001859C9"/>
    <w:rsid w:val="001950F5"/>
    <w:rsid w:val="001970FD"/>
    <w:rsid w:val="001A149C"/>
    <w:rsid w:val="001A1B80"/>
    <w:rsid w:val="001A3CDA"/>
    <w:rsid w:val="001B06EA"/>
    <w:rsid w:val="001B1786"/>
    <w:rsid w:val="001C6141"/>
    <w:rsid w:val="001D3054"/>
    <w:rsid w:val="001D4453"/>
    <w:rsid w:val="001D52F4"/>
    <w:rsid w:val="001F6ACE"/>
    <w:rsid w:val="00205C51"/>
    <w:rsid w:val="0021689C"/>
    <w:rsid w:val="00230B72"/>
    <w:rsid w:val="00246F9B"/>
    <w:rsid w:val="002509A1"/>
    <w:rsid w:val="00264517"/>
    <w:rsid w:val="00264A85"/>
    <w:rsid w:val="00281E4E"/>
    <w:rsid w:val="002844F3"/>
    <w:rsid w:val="00295412"/>
    <w:rsid w:val="0029594E"/>
    <w:rsid w:val="00297C9E"/>
    <w:rsid w:val="002C55ED"/>
    <w:rsid w:val="002D0D04"/>
    <w:rsid w:val="002D1A11"/>
    <w:rsid w:val="002D63D2"/>
    <w:rsid w:val="002E6157"/>
    <w:rsid w:val="002F592E"/>
    <w:rsid w:val="002F7CEC"/>
    <w:rsid w:val="003238EE"/>
    <w:rsid w:val="0032408F"/>
    <w:rsid w:val="003242B3"/>
    <w:rsid w:val="00342047"/>
    <w:rsid w:val="00347564"/>
    <w:rsid w:val="00352C8D"/>
    <w:rsid w:val="00353991"/>
    <w:rsid w:val="0036214D"/>
    <w:rsid w:val="003633DC"/>
    <w:rsid w:val="003659C8"/>
    <w:rsid w:val="003821D5"/>
    <w:rsid w:val="00390F5B"/>
    <w:rsid w:val="00392478"/>
    <w:rsid w:val="00394F95"/>
    <w:rsid w:val="003A0E40"/>
    <w:rsid w:val="003E1434"/>
    <w:rsid w:val="003F5244"/>
    <w:rsid w:val="00410504"/>
    <w:rsid w:val="00413FAC"/>
    <w:rsid w:val="004145AE"/>
    <w:rsid w:val="00414E45"/>
    <w:rsid w:val="00425D21"/>
    <w:rsid w:val="00432DA1"/>
    <w:rsid w:val="0043515A"/>
    <w:rsid w:val="00457E8C"/>
    <w:rsid w:val="0047670A"/>
    <w:rsid w:val="004963FB"/>
    <w:rsid w:val="00497E98"/>
    <w:rsid w:val="004A2736"/>
    <w:rsid w:val="004A3DCC"/>
    <w:rsid w:val="004A657E"/>
    <w:rsid w:val="004B730D"/>
    <w:rsid w:val="004C29BB"/>
    <w:rsid w:val="004C4929"/>
    <w:rsid w:val="004C6499"/>
    <w:rsid w:val="004D3C97"/>
    <w:rsid w:val="004F16C2"/>
    <w:rsid w:val="00501A81"/>
    <w:rsid w:val="00502469"/>
    <w:rsid w:val="0050403F"/>
    <w:rsid w:val="00526E76"/>
    <w:rsid w:val="0053000B"/>
    <w:rsid w:val="005317F5"/>
    <w:rsid w:val="005401D4"/>
    <w:rsid w:val="00541F9C"/>
    <w:rsid w:val="00553B3B"/>
    <w:rsid w:val="005776D7"/>
    <w:rsid w:val="00595A05"/>
    <w:rsid w:val="00596D7F"/>
    <w:rsid w:val="005A29CE"/>
    <w:rsid w:val="005C2BD2"/>
    <w:rsid w:val="005D6EE7"/>
    <w:rsid w:val="005F3DFE"/>
    <w:rsid w:val="00616D72"/>
    <w:rsid w:val="00620377"/>
    <w:rsid w:val="00624D67"/>
    <w:rsid w:val="006267AD"/>
    <w:rsid w:val="00633EE4"/>
    <w:rsid w:val="006540F2"/>
    <w:rsid w:val="00663179"/>
    <w:rsid w:val="00672C0C"/>
    <w:rsid w:val="00680765"/>
    <w:rsid w:val="00683739"/>
    <w:rsid w:val="00684BC7"/>
    <w:rsid w:val="006974DC"/>
    <w:rsid w:val="006A027E"/>
    <w:rsid w:val="006A57D7"/>
    <w:rsid w:val="006A7E9F"/>
    <w:rsid w:val="006C1AB2"/>
    <w:rsid w:val="006F299A"/>
    <w:rsid w:val="006F4B6B"/>
    <w:rsid w:val="00701713"/>
    <w:rsid w:val="00715B4E"/>
    <w:rsid w:val="00723146"/>
    <w:rsid w:val="0072565F"/>
    <w:rsid w:val="00740242"/>
    <w:rsid w:val="00745C41"/>
    <w:rsid w:val="00757710"/>
    <w:rsid w:val="0076290F"/>
    <w:rsid w:val="0077232A"/>
    <w:rsid w:val="00772F5A"/>
    <w:rsid w:val="007931FD"/>
    <w:rsid w:val="007A5F84"/>
    <w:rsid w:val="007E4CB7"/>
    <w:rsid w:val="007F7CC0"/>
    <w:rsid w:val="0080249F"/>
    <w:rsid w:val="00802DAD"/>
    <w:rsid w:val="00847109"/>
    <w:rsid w:val="008543E3"/>
    <w:rsid w:val="00866121"/>
    <w:rsid w:val="008722A9"/>
    <w:rsid w:val="008B2945"/>
    <w:rsid w:val="008B607D"/>
    <w:rsid w:val="008D2713"/>
    <w:rsid w:val="008E4181"/>
    <w:rsid w:val="008F7631"/>
    <w:rsid w:val="009019C4"/>
    <w:rsid w:val="00905103"/>
    <w:rsid w:val="00905D9B"/>
    <w:rsid w:val="009069C8"/>
    <w:rsid w:val="00910284"/>
    <w:rsid w:val="0091519F"/>
    <w:rsid w:val="00925674"/>
    <w:rsid w:val="0092569C"/>
    <w:rsid w:val="00927F22"/>
    <w:rsid w:val="00933E3F"/>
    <w:rsid w:val="00934C4A"/>
    <w:rsid w:val="009409CC"/>
    <w:rsid w:val="0095217E"/>
    <w:rsid w:val="00956C9C"/>
    <w:rsid w:val="00966E29"/>
    <w:rsid w:val="00975A56"/>
    <w:rsid w:val="0098055B"/>
    <w:rsid w:val="00982B5B"/>
    <w:rsid w:val="0099323A"/>
    <w:rsid w:val="0099420E"/>
    <w:rsid w:val="009953B5"/>
    <w:rsid w:val="009B0FFE"/>
    <w:rsid w:val="009B1B70"/>
    <w:rsid w:val="009B2B47"/>
    <w:rsid w:val="009C3942"/>
    <w:rsid w:val="009D0E4F"/>
    <w:rsid w:val="009D1A36"/>
    <w:rsid w:val="009F0134"/>
    <w:rsid w:val="009F0342"/>
    <w:rsid w:val="009F65D8"/>
    <w:rsid w:val="00A003BF"/>
    <w:rsid w:val="00A153F2"/>
    <w:rsid w:val="00A317FA"/>
    <w:rsid w:val="00A320D2"/>
    <w:rsid w:val="00A45375"/>
    <w:rsid w:val="00A51DD1"/>
    <w:rsid w:val="00A5385E"/>
    <w:rsid w:val="00A638DB"/>
    <w:rsid w:val="00A709C9"/>
    <w:rsid w:val="00A822DC"/>
    <w:rsid w:val="00A83F2F"/>
    <w:rsid w:val="00A90407"/>
    <w:rsid w:val="00A94E63"/>
    <w:rsid w:val="00AA777E"/>
    <w:rsid w:val="00AB1079"/>
    <w:rsid w:val="00AD5C55"/>
    <w:rsid w:val="00AD67A2"/>
    <w:rsid w:val="00AF05C9"/>
    <w:rsid w:val="00AF1911"/>
    <w:rsid w:val="00B105EA"/>
    <w:rsid w:val="00B10D4C"/>
    <w:rsid w:val="00B1319F"/>
    <w:rsid w:val="00B301F9"/>
    <w:rsid w:val="00B433EC"/>
    <w:rsid w:val="00B722E7"/>
    <w:rsid w:val="00B772D3"/>
    <w:rsid w:val="00B807F4"/>
    <w:rsid w:val="00B957E6"/>
    <w:rsid w:val="00BA1090"/>
    <w:rsid w:val="00BA67FB"/>
    <w:rsid w:val="00BC32C1"/>
    <w:rsid w:val="00BE0D33"/>
    <w:rsid w:val="00BE340B"/>
    <w:rsid w:val="00C07CE1"/>
    <w:rsid w:val="00C14BBA"/>
    <w:rsid w:val="00C26D0B"/>
    <w:rsid w:val="00C3418D"/>
    <w:rsid w:val="00C35937"/>
    <w:rsid w:val="00C35C3F"/>
    <w:rsid w:val="00C53A39"/>
    <w:rsid w:val="00C61B08"/>
    <w:rsid w:val="00C64ED3"/>
    <w:rsid w:val="00C6523A"/>
    <w:rsid w:val="00C706E4"/>
    <w:rsid w:val="00C8037F"/>
    <w:rsid w:val="00C859A7"/>
    <w:rsid w:val="00C9017D"/>
    <w:rsid w:val="00C91736"/>
    <w:rsid w:val="00CB0FF3"/>
    <w:rsid w:val="00CB7788"/>
    <w:rsid w:val="00CE70B5"/>
    <w:rsid w:val="00CE76B2"/>
    <w:rsid w:val="00CF29A1"/>
    <w:rsid w:val="00CF7588"/>
    <w:rsid w:val="00D04875"/>
    <w:rsid w:val="00D13F27"/>
    <w:rsid w:val="00D32E59"/>
    <w:rsid w:val="00D33143"/>
    <w:rsid w:val="00D3388C"/>
    <w:rsid w:val="00D34B0F"/>
    <w:rsid w:val="00D43E97"/>
    <w:rsid w:val="00D47D2F"/>
    <w:rsid w:val="00D7337C"/>
    <w:rsid w:val="00D73EC5"/>
    <w:rsid w:val="00D75303"/>
    <w:rsid w:val="00D859C2"/>
    <w:rsid w:val="00D874F5"/>
    <w:rsid w:val="00D875DC"/>
    <w:rsid w:val="00D91D13"/>
    <w:rsid w:val="00D92FA1"/>
    <w:rsid w:val="00D95564"/>
    <w:rsid w:val="00DA2781"/>
    <w:rsid w:val="00DA2B30"/>
    <w:rsid w:val="00DA326C"/>
    <w:rsid w:val="00DC49DD"/>
    <w:rsid w:val="00DD36E6"/>
    <w:rsid w:val="00DE4A9B"/>
    <w:rsid w:val="00DF0325"/>
    <w:rsid w:val="00E01589"/>
    <w:rsid w:val="00E0718D"/>
    <w:rsid w:val="00E2383C"/>
    <w:rsid w:val="00E23AAC"/>
    <w:rsid w:val="00E31396"/>
    <w:rsid w:val="00E41F73"/>
    <w:rsid w:val="00E457AD"/>
    <w:rsid w:val="00E56294"/>
    <w:rsid w:val="00E63E06"/>
    <w:rsid w:val="00E646AD"/>
    <w:rsid w:val="00E67ADD"/>
    <w:rsid w:val="00E7562B"/>
    <w:rsid w:val="00EA721E"/>
    <w:rsid w:val="00EC6684"/>
    <w:rsid w:val="00EC7C84"/>
    <w:rsid w:val="00ED669F"/>
    <w:rsid w:val="00EE5301"/>
    <w:rsid w:val="00EE7455"/>
    <w:rsid w:val="00EF51A2"/>
    <w:rsid w:val="00F3704A"/>
    <w:rsid w:val="00F40650"/>
    <w:rsid w:val="00F46438"/>
    <w:rsid w:val="00F51EEE"/>
    <w:rsid w:val="00F6308F"/>
    <w:rsid w:val="00F66D50"/>
    <w:rsid w:val="00F71C63"/>
    <w:rsid w:val="00F80E33"/>
    <w:rsid w:val="00F85092"/>
    <w:rsid w:val="00F85261"/>
    <w:rsid w:val="00FB4998"/>
    <w:rsid w:val="00FC6E8F"/>
    <w:rsid w:val="00FD13F3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2EF86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580694-B013-4365-8F77-A7F45F7A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292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東北大学</cp:lastModifiedBy>
  <cp:revision>50</cp:revision>
  <cp:lastPrinted>2019-01-17T01:18:00Z</cp:lastPrinted>
  <dcterms:created xsi:type="dcterms:W3CDTF">2019-01-16T08:27:00Z</dcterms:created>
  <dcterms:modified xsi:type="dcterms:W3CDTF">2019-01-23T01:57:00Z</dcterms:modified>
</cp:coreProperties>
</file>